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55824" w14:textId="77777777" w:rsidR="003969E1" w:rsidRDefault="003969E1">
      <w:pPr>
        <w:spacing w:line="259" w:lineRule="auto"/>
        <w:ind w:left="6237"/>
        <w:textAlignment w:val="center"/>
        <w:rPr>
          <w:szCs w:val="24"/>
        </w:rPr>
      </w:pPr>
    </w:p>
    <w:p w14:paraId="78035ACE"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3BF893F" w14:textId="77777777" w:rsidR="003969E1" w:rsidRDefault="003969E1">
      <w:pPr>
        <w:spacing w:line="259" w:lineRule="auto"/>
        <w:jc w:val="center"/>
        <w:rPr>
          <w:szCs w:val="24"/>
        </w:rPr>
      </w:pPr>
    </w:p>
    <w:p w14:paraId="56010BD4"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12FAAF9" w14:textId="77777777" w:rsidR="003969E1" w:rsidRDefault="003969E1">
      <w:pPr>
        <w:keepNext/>
        <w:keepLines/>
        <w:tabs>
          <w:tab w:val="left" w:pos="426"/>
        </w:tabs>
        <w:spacing w:line="259" w:lineRule="auto"/>
        <w:jc w:val="both"/>
        <w:rPr>
          <w:rFonts w:eastAsia="Cambria"/>
          <w:b/>
          <w:bCs/>
          <w:caps/>
          <w:szCs w:val="24"/>
          <w14:numSpacing w14:val="tabular"/>
        </w:rPr>
      </w:pPr>
    </w:p>
    <w:p w14:paraId="1CBEB59A"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5B498FB0"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301A47DD"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B43C13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7159978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51709CF"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2FE0161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2BCBD5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DB94B1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8817A1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0A3546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D40DAA"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3A1D107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80E948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3264E8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4314D2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268E5C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D4491C9"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 xml:space="preserve">tiekiantis </w:t>
      </w:r>
      <w:r>
        <w:rPr>
          <w:szCs w:val="24"/>
        </w:rPr>
        <w:lastRenderedPageBreak/>
        <w:t>Specialiosiose sąlygose nurodytas Prekes;</w:t>
      </w:r>
    </w:p>
    <w:p w14:paraId="6A999B37"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1E48CF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580076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24C0DC1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15C8C4E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236F4F6"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216064CD" w14:textId="77777777" w:rsidR="003969E1" w:rsidRDefault="003969E1">
      <w:pPr>
        <w:keepNext/>
        <w:keepLines/>
        <w:tabs>
          <w:tab w:val="left" w:pos="567"/>
        </w:tabs>
        <w:spacing w:line="259" w:lineRule="auto"/>
        <w:ind w:left="792"/>
        <w:jc w:val="both"/>
        <w:rPr>
          <w:rFonts w:eastAsia="Cambria"/>
          <w:b/>
          <w:bCs/>
          <w:szCs w:val="24"/>
          <w14:numSpacing w14:val="tabular"/>
        </w:rPr>
      </w:pPr>
    </w:p>
    <w:p w14:paraId="0A07C1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66923C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32785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6E3CC7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CB2C5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140145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725939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40592A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4D832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52511F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A2F395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0B7040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7821BF47"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41B3FEF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3149A42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12B0BC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B7010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544997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23C09BF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2F2C008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61C7AC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lastRenderedPageBreak/>
        <w:t>1.3.1.5. Pasiūlymas;</w:t>
      </w:r>
    </w:p>
    <w:p w14:paraId="4D9E1DC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5E9F3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B24C2E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56C3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8AA7A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1D4FB49A"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15D02B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E13206C"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ECFB91B"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1FD33F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9BFB857"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2B0FB62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4CABF4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1188525"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64B8B66E"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D3B79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DB3A7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021A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66B9C6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7FF6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F88D5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F76B3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7C6D32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1A018A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5DF689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66BBFDC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502EF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CA3C9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26B5E88"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C1664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121BF9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64D9D8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A122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2BF10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Sutartyje </w:t>
      </w:r>
      <w:r>
        <w:rPr>
          <w:rFonts w:eastAsia="Cambria"/>
          <w:color w:val="000000"/>
          <w:szCs w:val="24"/>
          <w:shd w:val="clear" w:color="auto" w:fill="FFFFFF"/>
        </w:rPr>
        <w:lastRenderedPageBreak/>
        <w:t>numatytų įsipareigojimų. </w:t>
      </w:r>
    </w:p>
    <w:p w14:paraId="46E3C04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A549E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0B40BB1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55E4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32634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BC189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6AD258B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2A273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4D3965A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DFDDD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F1E17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06AF5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55602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055F1E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C2D5CC4"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734CBA1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w:t>
      </w:r>
      <w:r>
        <w:rPr>
          <w:rFonts w:eastAsia="Cambria"/>
          <w:color w:val="000000"/>
          <w:szCs w:val="24"/>
          <w:shd w:val="clear" w:color="auto" w:fill="FFFFFF"/>
        </w:rPr>
        <w:lastRenderedPageBreak/>
        <w:t xml:space="preserve">priežastys, lemiančios partnerio pasitraukimą iš jungtinės veiklos sutarties. </w:t>
      </w:r>
    </w:p>
    <w:p w14:paraId="618C32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A8264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74460A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53D712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12C1B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243907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AD34C4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72186E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3C41EAB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7D761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CB6DE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E8C2D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2B8ED2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6B6F7AA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EC0AE4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0E9FB4F"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1B5ADDAB"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7F6A6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4.1.</w:t>
      </w:r>
      <w:r>
        <w:rPr>
          <w:rFonts w:eastAsia="Arial"/>
          <w:b/>
          <w:szCs w:val="24"/>
        </w:rPr>
        <w:tab/>
        <w:t>Šalių bendradarbiavimo pareiga</w:t>
      </w:r>
    </w:p>
    <w:p w14:paraId="1C4C9A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1E194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6004C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475B7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42FE38DC"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2DD836A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AB5594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A2E732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305474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5C8C8F5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764C67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01DA6D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5C96F62D"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66EF54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09C4E2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13851D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8A9C81B"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46E837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EB5FC9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6A7111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247144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BE1530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E3B746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9EDBF8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ir </w:t>
      </w:r>
      <w:r>
        <w:rPr>
          <w:rFonts w:eastAsia="Arial"/>
          <w:szCs w:val="24"/>
        </w:rPr>
        <w:lastRenderedPageBreak/>
        <w:t>garantijas (jei to reikalaujama),</w:t>
      </w:r>
    </w:p>
    <w:p w14:paraId="50D980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43293BA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FE1EC8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93BCAB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5DD8A6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F127D4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5D2F6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8EFC8F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1FCDFE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D2681A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1948AA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3BB170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B6E6DF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267C4B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95EF55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1AF7F64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35B1026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62B5EAC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7FBD6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w:t>
      </w:r>
      <w:r>
        <w:rPr>
          <w:rFonts w:eastAsia="Arial"/>
          <w:szCs w:val="24"/>
        </w:rPr>
        <w:lastRenderedPageBreak/>
        <w:t xml:space="preserve">pristatymo termino pabaigos, Tiekėjui iki tinkamų Prekių pristatymo dienos taikomos Specialiosiose sąlygose nurodyto dydžio netesybos. </w:t>
      </w:r>
    </w:p>
    <w:p w14:paraId="1371937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269BD"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340F2BA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50ACE7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AA0279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7D1B9CB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577EDB"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2AA6CE6"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F20AF7D"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3F912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654856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2872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1CA2A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3BBF1F1"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C3D6D62"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5B9A49B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90A5708"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CB9A32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8B5C3F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02B09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2E189D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170C9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5EE093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 xml:space="preserve">Pašalinus Prekių trūkumus, garantinis terminas sutaisytajai Prekių daliai ar naujoms Prekėms vėl </w:t>
      </w:r>
      <w:r>
        <w:rPr>
          <w:rFonts w:eastAsia="Arial"/>
          <w:szCs w:val="24"/>
        </w:rPr>
        <w:lastRenderedPageBreak/>
        <w:t>pradedamas skaičiuoti nuo tinkamai sutaisytų ar pakeistų Prekių (ar jų dalių) perdavimo Pirkėjui dienos.</w:t>
      </w:r>
    </w:p>
    <w:p w14:paraId="6888D0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B2B83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A5276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8893536"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2CB1E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56A660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DDA2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45E58A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20928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651DD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6365D3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EA272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902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7E1F2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CCAF438"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6107C436"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FF2A7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350D628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890D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6DD4737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A5ECC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71CE0D8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8EB1925"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E304D06"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07BB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9C1E1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DF2A48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09EF89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DB42E2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45C1C2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CB02F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E1B119A"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F7EFB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0576594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4B6B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07493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5D0614"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62BF12A4"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73B1490"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090C33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C9EB65B" w14:textId="77777777" w:rsidR="003969E1" w:rsidRDefault="009632BE" w:rsidP="009632BE">
      <w:pPr>
        <w:tabs>
          <w:tab w:val="left" w:pos="567"/>
        </w:tabs>
        <w:spacing w:line="259" w:lineRule="auto"/>
        <w:jc w:val="both"/>
        <w:textAlignment w:val="baseline"/>
        <w:rPr>
          <w:szCs w:val="24"/>
        </w:rPr>
      </w:pPr>
      <w:r>
        <w:rPr>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Pr>
          <w:szCs w:val="24"/>
        </w:rPr>
        <w:lastRenderedPageBreak/>
        <w:t>pasirašydamas Sutartį ir pateikdamas Sutarties įvykdymo užtikrinimą, patvirtina, kad Sutarties įvykdymo užtikrinimo suma laikytina minimaliais neįrodinėjamais Pirkėjo nuostoliais. </w:t>
      </w:r>
    </w:p>
    <w:p w14:paraId="0FC68792"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E4B9C98"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45C341A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EBB1DC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1B72414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93ED627"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AAA40BA"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820002"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46F770"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B8F4BB2"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0357C000"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586D7100"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79950542"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4F7A345"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B3F764C" w14:textId="77777777" w:rsidR="003969E1" w:rsidRDefault="003969E1" w:rsidP="009632BE">
      <w:pPr>
        <w:tabs>
          <w:tab w:val="left" w:pos="567"/>
        </w:tabs>
        <w:spacing w:line="259" w:lineRule="auto"/>
        <w:jc w:val="both"/>
        <w:textAlignment w:val="baseline"/>
        <w:rPr>
          <w:szCs w:val="24"/>
        </w:rPr>
      </w:pPr>
    </w:p>
    <w:p w14:paraId="1CA9E820"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3D3AD5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50BAA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8801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11.2. Pradinės sutarties vertė yra nurodyta Specialiosiose sąlygose.</w:t>
      </w:r>
    </w:p>
    <w:p w14:paraId="2BBFB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88CB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EFBBC6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A780A72"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A358C62"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35764B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ABEB30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E67CB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54A5CC7"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40D62D4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3933DA0"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2B01E9B"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9930755"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8D3ECA"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DAEAF56"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1895BEB"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D9832F1"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02E728F6"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1B1DE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0585F5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w:t>
      </w:r>
      <w:r>
        <w:rPr>
          <w:szCs w:val="24"/>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4EBE1B" w14:textId="77777777" w:rsidR="003969E1" w:rsidRDefault="003969E1" w:rsidP="009632BE">
      <w:pPr>
        <w:tabs>
          <w:tab w:val="left" w:pos="567"/>
        </w:tabs>
        <w:spacing w:line="259" w:lineRule="auto"/>
        <w:jc w:val="both"/>
        <w:textAlignment w:val="baseline"/>
        <w:rPr>
          <w:szCs w:val="24"/>
        </w:rPr>
      </w:pPr>
    </w:p>
    <w:p w14:paraId="5CE01D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CE31A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7AD91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6E61D7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35064D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4DC7DE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07A012CB"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2FDA1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72C8E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3664EC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6E91D1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0E757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DBD3C3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7FBB9F4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BD997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458DFC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32AF5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52076E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0223434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DD9D1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484D47C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C809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 xml:space="preserve">Šalys įsipareigoja laikytis konfidencialumo ir be kitos Šalies rašytinio sutikimo neatskleisti tos Šalies </w:t>
      </w:r>
      <w:r>
        <w:rPr>
          <w:rFonts w:eastAsia="Arial"/>
          <w:szCs w:val="24"/>
        </w:rPr>
        <w:lastRenderedPageBreak/>
        <w:t>informacijos, nurodytos kaip konfidencialios, jokiems Šalies darbuotojams, su Šalimi susijusiems ar kitiems tretiesiems asmenims, kuriems nėra būtina šią informaciją naudoti jų darbo tikslais, išskyrus žemiau nurodytus atvejus.</w:t>
      </w:r>
    </w:p>
    <w:p w14:paraId="302E67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7F5116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D88C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28A7C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75C7B2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0905CCC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E8DA9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B9D87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45668AD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9E9005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4ABE15B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5301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06273A0"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BFA701B"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1AB91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DF508B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C5CED9C"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414674A" w14:textId="77777777" w:rsidR="003969E1" w:rsidRDefault="009632BE" w:rsidP="009632BE">
      <w:pPr>
        <w:tabs>
          <w:tab w:val="left" w:pos="567"/>
        </w:tabs>
        <w:spacing w:line="259" w:lineRule="auto"/>
        <w:jc w:val="both"/>
        <w:textAlignment w:val="baseline"/>
        <w:rPr>
          <w:szCs w:val="24"/>
        </w:rPr>
      </w:pPr>
      <w:r>
        <w:rPr>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DCB781F"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1CC0904" w14:textId="77777777" w:rsidR="003969E1" w:rsidRDefault="003969E1" w:rsidP="009632BE">
      <w:pPr>
        <w:tabs>
          <w:tab w:val="left" w:pos="567"/>
        </w:tabs>
        <w:spacing w:line="259" w:lineRule="auto"/>
        <w:jc w:val="both"/>
        <w:textAlignment w:val="baseline"/>
        <w:rPr>
          <w:szCs w:val="24"/>
        </w:rPr>
      </w:pPr>
    </w:p>
    <w:p w14:paraId="5B82AA6E"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3ED11ED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79918F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76077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AD74D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0CE2C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928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00C9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951BA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2F6758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2AB180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76A0006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33CEC9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34DA0CC"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541E654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D207D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w:t>
      </w:r>
      <w:r>
        <w:rPr>
          <w:szCs w:val="24"/>
        </w:rPr>
        <w:lastRenderedPageBreak/>
        <w:t xml:space="preserve">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2827D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3059F0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39B2371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F94B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AD7D94C"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5B8291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50CB07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DABB1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5C4856D7"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E386F1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0B92C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50B0E6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4342F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15EAC6"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0DC69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19.</w:t>
      </w:r>
      <w:r>
        <w:rPr>
          <w:rFonts w:eastAsia="Arial"/>
          <w:b/>
          <w:bCs/>
          <w:caps/>
          <w:szCs w:val="24"/>
        </w:rPr>
        <w:tab/>
      </w:r>
      <w:r>
        <w:rPr>
          <w:rFonts w:eastAsia="Arial"/>
          <w:b/>
          <w:caps/>
          <w:szCs w:val="24"/>
        </w:rPr>
        <w:t>Sutarties nuostatų negaliojimas</w:t>
      </w:r>
    </w:p>
    <w:p w14:paraId="02B9B72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9B36A4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300A7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276A9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231E5F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6F4F57B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60444"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3E82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91EE5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15509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653A5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FA116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17A9BB9"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7B4D3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11D1E5"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9AE2A5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499A1D19"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85B2059"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AF4CF20"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3CBABB78"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2B6B0F3"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15AF49A0" w14:textId="77777777" w:rsidR="003969E1" w:rsidRDefault="009632BE" w:rsidP="009632BE">
      <w:pPr>
        <w:tabs>
          <w:tab w:val="left" w:pos="567"/>
        </w:tabs>
        <w:spacing w:line="259" w:lineRule="auto"/>
        <w:jc w:val="both"/>
        <w:textAlignment w:val="baseline"/>
        <w:rPr>
          <w:szCs w:val="24"/>
        </w:rPr>
      </w:pPr>
      <w:r>
        <w:rPr>
          <w:szCs w:val="24"/>
        </w:rPr>
        <w:lastRenderedPageBreak/>
        <w:t>21.2.6. pasikeitus galiojančiam teisės aktui ar įsigaliojus naujam teisės aktui, kuris turi įtakos šios Sutarties vykdymui; </w:t>
      </w:r>
    </w:p>
    <w:p w14:paraId="00A82F7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F31550C"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2989A62"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23676B8F"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1960B24"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43634C8"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E9381D2"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BE832B9"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5EED074"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5BFC5AF"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590FB8B8"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B2E4548"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924BE36"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1A1FC67" w14:textId="77777777" w:rsidR="003969E1" w:rsidRDefault="009632BE" w:rsidP="009632BE">
      <w:pPr>
        <w:tabs>
          <w:tab w:val="left" w:pos="567"/>
        </w:tabs>
        <w:spacing w:line="259" w:lineRule="auto"/>
        <w:jc w:val="both"/>
        <w:textAlignment w:val="baseline"/>
        <w:rPr>
          <w:szCs w:val="24"/>
        </w:rPr>
      </w:pPr>
      <w:r>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5CCCA4" w14:textId="77777777" w:rsidR="003969E1" w:rsidRDefault="003969E1" w:rsidP="009632BE">
      <w:pPr>
        <w:tabs>
          <w:tab w:val="left" w:pos="567"/>
        </w:tabs>
        <w:spacing w:line="259" w:lineRule="auto"/>
        <w:jc w:val="both"/>
        <w:textAlignment w:val="baseline"/>
        <w:rPr>
          <w:szCs w:val="24"/>
        </w:rPr>
      </w:pPr>
    </w:p>
    <w:p w14:paraId="292385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52C6264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6B6EE93"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02EB3826"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14D5CCD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692129E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5272A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E05D07A"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01BC7AA" w14:textId="77777777" w:rsidR="003969E1" w:rsidRDefault="003969E1" w:rsidP="009632BE">
      <w:pPr>
        <w:tabs>
          <w:tab w:val="left" w:pos="567"/>
        </w:tabs>
        <w:spacing w:line="259" w:lineRule="auto"/>
        <w:jc w:val="both"/>
        <w:textAlignment w:val="baseline"/>
        <w:rPr>
          <w:szCs w:val="24"/>
        </w:rPr>
      </w:pPr>
    </w:p>
    <w:p w14:paraId="54C79B7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8A36AB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40A899"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B90B41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959031E"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6D938F7"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466B35DE"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19FE7332"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51960E1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04A69844"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062C265F"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6C8D0CB"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40FEE41F" w14:textId="77777777" w:rsidR="003969E1" w:rsidRDefault="009632BE" w:rsidP="009632BE">
      <w:pPr>
        <w:tabs>
          <w:tab w:val="left" w:pos="567"/>
        </w:tabs>
        <w:spacing w:line="259" w:lineRule="auto"/>
        <w:jc w:val="both"/>
        <w:textAlignment w:val="baseline"/>
        <w:rPr>
          <w:szCs w:val="24"/>
        </w:rPr>
      </w:pPr>
      <w:r>
        <w:rPr>
          <w:szCs w:val="24"/>
        </w:rPr>
        <w:lastRenderedPageBreak/>
        <w:t>22.2.2.9. Pirkėjas iš pirkimų priežiūrą atliekančių institucijų gauna nurodymą / rekomendaciją nutraukti Sutartį;</w:t>
      </w:r>
    </w:p>
    <w:p w14:paraId="0D825414"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BE03C6F"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447B5EDE"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4BF33DB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48CB9"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6E761DC"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A207C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411CC8A"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29E0A326"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9DFBA8E" w14:textId="77777777" w:rsidR="003969E1" w:rsidRDefault="003969E1" w:rsidP="009632BE">
      <w:pPr>
        <w:tabs>
          <w:tab w:val="left" w:pos="567"/>
        </w:tabs>
        <w:spacing w:line="259" w:lineRule="auto"/>
        <w:jc w:val="both"/>
        <w:textAlignment w:val="baseline"/>
        <w:rPr>
          <w:szCs w:val="24"/>
        </w:rPr>
      </w:pPr>
    </w:p>
    <w:p w14:paraId="07049396"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59E853B"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3D6A1AE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A97BE8E"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A7619DE"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CB09AE"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B3F1C3E"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6F2B7407"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10F13F8"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A7E12CB"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01A3DFC6"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6CC633C" w14:textId="77777777" w:rsidR="003969E1" w:rsidRDefault="003969E1" w:rsidP="009632BE">
      <w:pPr>
        <w:tabs>
          <w:tab w:val="left" w:pos="567"/>
        </w:tabs>
        <w:spacing w:line="259" w:lineRule="auto"/>
        <w:jc w:val="both"/>
        <w:textAlignment w:val="baseline"/>
        <w:rPr>
          <w:szCs w:val="24"/>
        </w:rPr>
      </w:pPr>
    </w:p>
    <w:p w14:paraId="6A07A00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19330D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6C515F9"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11E8CCF3"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B0B3170"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7746123"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6BF788B"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A805DDD" w14:textId="77777777" w:rsidR="003969E1" w:rsidRDefault="003969E1" w:rsidP="009632BE">
      <w:pPr>
        <w:tabs>
          <w:tab w:val="left" w:pos="567"/>
        </w:tabs>
        <w:spacing w:line="259" w:lineRule="auto"/>
        <w:jc w:val="both"/>
        <w:textAlignment w:val="baseline"/>
        <w:rPr>
          <w:szCs w:val="24"/>
        </w:rPr>
      </w:pPr>
    </w:p>
    <w:p w14:paraId="199DBA6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530405E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6494D6"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9AECEFB"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247229D"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E07BA0C"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w:t>
      </w:r>
      <w:r>
        <w:rPr>
          <w:szCs w:val="24"/>
        </w:rPr>
        <w:lastRenderedPageBreak/>
        <w:t xml:space="preserve">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795678" w14:textId="77777777" w:rsidR="003969E1" w:rsidRDefault="009632BE" w:rsidP="009632BE">
      <w:pPr>
        <w:spacing w:line="259" w:lineRule="auto"/>
        <w:jc w:val="both"/>
        <w:rPr>
          <w:szCs w:val="24"/>
        </w:rPr>
      </w:pPr>
      <w:r>
        <w:rPr>
          <w:szCs w:val="24"/>
        </w:rPr>
        <w:t>23.1.4. Šalys sudarė rašytinį susitarimą prie Sutarties dėl Prekių keitimo.</w:t>
      </w:r>
    </w:p>
    <w:p w14:paraId="6EF719F3"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8AB6FBF"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03EABE9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F9E764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D2C7050"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0CDD83D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1742E5"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7C6E0DB9"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25117DCD"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B13E43C"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527A59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4D07885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50725B6"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E3E8D5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0C1DEE1"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89063A2" w14:textId="77777777" w:rsidR="003969E1" w:rsidRDefault="003969E1" w:rsidP="00F9424C">
      <w:pPr>
        <w:jc w:val="center"/>
      </w:pPr>
    </w:p>
    <w:p w14:paraId="2A8DE4A8" w14:textId="1D5378F8" w:rsidR="00F9424C" w:rsidRDefault="00F9424C" w:rsidP="00F9424C">
      <w:pPr>
        <w:jc w:val="center"/>
      </w:pPr>
      <w:r>
        <w:t>_______________________</w:t>
      </w:r>
    </w:p>
    <w:sectPr w:rsidR="00F9424C" w:rsidSect="001F46A6">
      <w:headerReference w:type="even" r:id="rId9"/>
      <w:headerReference w:type="default" r:id="rId10"/>
      <w:footerReference w:type="even" r:id="rId11"/>
      <w:footerReference w:type="default" r:id="rId12"/>
      <w:headerReference w:type="first" r:id="rId13"/>
      <w:footerReference w:type="first" r:id="rId14"/>
      <w:pgSz w:w="12240" w:h="15840" w:code="1"/>
      <w:pgMar w:top="1077" w:right="567" w:bottom="107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8D15B" w14:textId="77777777" w:rsidR="00970F0F" w:rsidRDefault="00970F0F">
      <w:r>
        <w:separator/>
      </w:r>
    </w:p>
  </w:endnote>
  <w:endnote w:type="continuationSeparator" w:id="0">
    <w:p w14:paraId="6EE6AD81" w14:textId="77777777" w:rsidR="00970F0F" w:rsidRDefault="0097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FBBD0"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A205D"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3BDF4"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00FAD" w14:textId="77777777" w:rsidR="00970F0F" w:rsidRDefault="00970F0F">
      <w:r>
        <w:separator/>
      </w:r>
    </w:p>
  </w:footnote>
  <w:footnote w:type="continuationSeparator" w:id="0">
    <w:p w14:paraId="119D3694" w14:textId="77777777" w:rsidR="00970F0F" w:rsidRDefault="0097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0168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FF4C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8F5F"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C632A"/>
    <w:rsid w:val="001F1AE6"/>
    <w:rsid w:val="001F46A6"/>
    <w:rsid w:val="002B362D"/>
    <w:rsid w:val="003969E1"/>
    <w:rsid w:val="008A70B2"/>
    <w:rsid w:val="009632BE"/>
    <w:rsid w:val="00970F0F"/>
    <w:rsid w:val="00B15BB6"/>
    <w:rsid w:val="00BB0AF1"/>
    <w:rsid w:val="00C82F7B"/>
    <w:rsid w:val="00F94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5A5A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51680</Words>
  <Characters>29458</Characters>
  <Application>Microsoft Office Word</Application>
  <DocSecurity>0</DocSecurity>
  <Lines>245</Lines>
  <Paragraphs>161</Paragraphs>
  <ScaleCrop>false</ScaleCrop>
  <Company>VPT</Company>
  <LinksUpToDate>false</LinksUpToDate>
  <CharactersWithSpaces>80977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Asta Kliokytė</cp:lastModifiedBy>
  <cp:revision>2</cp:revision>
  <dcterms:created xsi:type="dcterms:W3CDTF">2025-02-16T13:19:00Z</dcterms:created>
  <dcterms:modified xsi:type="dcterms:W3CDTF">2025-02-16T13:19:00Z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